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CF" w:rsidRDefault="00687ECF" w:rsidP="00687ECF">
      <w:pPr>
        <w:spacing w:line="500" w:lineRule="exact"/>
        <w:jc w:val="left"/>
        <w:rPr>
          <w:rFonts w:ascii="黑体" w:eastAsia="黑体" w:hAnsi="黑体"/>
          <w:kern w:val="0"/>
          <w:sz w:val="28"/>
          <w:szCs w:val="28"/>
        </w:rPr>
      </w:pPr>
      <w:r w:rsidRPr="00844554">
        <w:rPr>
          <w:rFonts w:ascii="黑体" w:eastAsia="黑体" w:hAnsi="黑体" w:hint="eastAsia"/>
          <w:kern w:val="0"/>
          <w:sz w:val="28"/>
          <w:szCs w:val="28"/>
        </w:rPr>
        <w:t>【中共西双版纳州委党校</w:t>
      </w:r>
      <w:r w:rsidRPr="00844554">
        <w:rPr>
          <w:rFonts w:ascii="黑体" w:eastAsia="黑体" w:hAnsi="黑体"/>
          <w:kern w:val="0"/>
          <w:sz w:val="28"/>
          <w:szCs w:val="28"/>
        </w:rPr>
        <w:t>201</w:t>
      </w:r>
      <w:r>
        <w:rPr>
          <w:rFonts w:ascii="黑体" w:eastAsia="黑体" w:hAnsi="黑体" w:hint="eastAsia"/>
          <w:kern w:val="0"/>
          <w:sz w:val="28"/>
          <w:szCs w:val="28"/>
        </w:rPr>
        <w:t>9</w:t>
      </w:r>
      <w:r w:rsidRPr="00844554">
        <w:rPr>
          <w:rFonts w:ascii="黑体" w:eastAsia="黑体" w:hAnsi="黑体" w:hint="eastAsia"/>
          <w:kern w:val="0"/>
          <w:sz w:val="28"/>
          <w:szCs w:val="28"/>
        </w:rPr>
        <w:t>年</w:t>
      </w:r>
      <w:r w:rsidR="00B43937">
        <w:rPr>
          <w:rFonts w:ascii="黑体" w:eastAsia="黑体" w:hAnsi="黑体" w:hint="eastAsia"/>
          <w:kern w:val="0"/>
          <w:sz w:val="28"/>
          <w:szCs w:val="28"/>
        </w:rPr>
        <w:t>讲课</w:t>
      </w:r>
      <w:r w:rsidRPr="00844554">
        <w:rPr>
          <w:rFonts w:ascii="黑体" w:eastAsia="黑体" w:hAnsi="黑体" w:hint="eastAsia"/>
          <w:kern w:val="0"/>
          <w:sz w:val="28"/>
          <w:szCs w:val="28"/>
        </w:rPr>
        <w:t>提纲】</w:t>
      </w:r>
    </w:p>
    <w:p w:rsidR="00F93F3C" w:rsidRDefault="00452A2E"/>
    <w:p w:rsidR="00687ECF" w:rsidRDefault="00687ECF"/>
    <w:p w:rsidR="00687ECF" w:rsidRDefault="00687ECF"/>
    <w:p w:rsidR="00687ECF" w:rsidRPr="00700FB6" w:rsidRDefault="00687ECF" w:rsidP="00687ECF">
      <w:pPr>
        <w:jc w:val="center"/>
        <w:rPr>
          <w:rFonts w:ascii="方正小标宋_GBK" w:eastAsia="方正小标宋_GBK"/>
          <w:b/>
          <w:sz w:val="36"/>
          <w:szCs w:val="36"/>
        </w:rPr>
      </w:pPr>
      <w:r w:rsidRPr="00700FB6">
        <w:rPr>
          <w:rFonts w:ascii="方正小标宋_GBK" w:eastAsia="方正小标宋_GBK" w:hint="eastAsia"/>
          <w:b/>
          <w:sz w:val="36"/>
          <w:szCs w:val="36"/>
        </w:rPr>
        <w:t>《中国共产党支部工作条例（试行）》解读</w:t>
      </w:r>
    </w:p>
    <w:p w:rsidR="00687ECF" w:rsidRDefault="00687ECF" w:rsidP="00687ECF">
      <w:pPr>
        <w:jc w:val="center"/>
        <w:rPr>
          <w:rFonts w:ascii="仿宋_GB2312" w:eastAsia="仿宋_GB2312"/>
          <w:sz w:val="32"/>
          <w:szCs w:val="32"/>
        </w:rPr>
      </w:pPr>
      <w:r w:rsidRPr="00010419">
        <w:rPr>
          <w:rFonts w:ascii="仿宋_GB2312" w:eastAsia="仿宋_GB2312" w:hint="eastAsia"/>
          <w:sz w:val="32"/>
          <w:szCs w:val="32"/>
        </w:rPr>
        <w:t xml:space="preserve">中共西双版纳州委党校 </w:t>
      </w:r>
      <w:proofErr w:type="gramStart"/>
      <w:r w:rsidRPr="00010419">
        <w:rPr>
          <w:rFonts w:ascii="仿宋_GB2312" w:eastAsia="仿宋_GB2312" w:hint="eastAsia"/>
          <w:sz w:val="32"/>
          <w:szCs w:val="32"/>
        </w:rPr>
        <w:t>武燕琼</w:t>
      </w:r>
      <w:proofErr w:type="gramEnd"/>
    </w:p>
    <w:p w:rsidR="00687ECF" w:rsidRPr="00687ECF" w:rsidRDefault="00687ECF"/>
    <w:p w:rsidR="005F70CB" w:rsidRDefault="00687ECF" w:rsidP="007B7730">
      <w:pPr>
        <w:ind w:firstLineChars="200" w:firstLine="640"/>
        <w:rPr>
          <w:rFonts w:ascii="仿宋_GB2312" w:eastAsia="仿宋_GB2312"/>
          <w:sz w:val="32"/>
          <w:szCs w:val="32"/>
        </w:rPr>
      </w:pPr>
      <w:r w:rsidRPr="007B7730">
        <w:rPr>
          <w:rFonts w:ascii="仿宋_GB2312" w:eastAsia="仿宋_GB2312" w:hint="eastAsia"/>
          <w:sz w:val="32"/>
          <w:szCs w:val="32"/>
        </w:rPr>
        <w:t>2018年9月21日，中共中央政治局召开会议，审议《中国共产党支部工作条例（试行）》，</w:t>
      </w:r>
      <w:r w:rsidRPr="007B7730">
        <w:rPr>
          <w:rFonts w:ascii="仿宋_GB2312" w:eastAsia="仿宋_GB2312" w:hint="eastAsia"/>
          <w:sz w:val="32"/>
          <w:szCs w:val="32"/>
        </w:rPr>
        <w:t> </w:t>
      </w:r>
      <w:r w:rsidRPr="007B7730">
        <w:rPr>
          <w:rFonts w:ascii="仿宋_GB2312" w:eastAsia="仿宋_GB2312" w:hint="eastAsia"/>
          <w:sz w:val="32"/>
          <w:szCs w:val="32"/>
        </w:rPr>
        <w:t>自2018年10月28日起实行。《条例》共分为8章37条，7300余字。</w:t>
      </w:r>
    </w:p>
    <w:p w:rsidR="007B7730" w:rsidRPr="00CE59CD" w:rsidRDefault="00687ECF" w:rsidP="00CE59CD">
      <w:pPr>
        <w:ind w:firstLineChars="200" w:firstLine="640"/>
        <w:rPr>
          <w:sz w:val="32"/>
          <w:szCs w:val="32"/>
        </w:rPr>
      </w:pPr>
      <w:r w:rsidRPr="007B7730">
        <w:rPr>
          <w:rFonts w:ascii="仿宋_GB2312" w:eastAsia="仿宋_GB2312" w:hint="eastAsia"/>
          <w:sz w:val="32"/>
          <w:szCs w:val="32"/>
        </w:rPr>
        <w:t>一个支部就是一个战斗堡垒。党支部是党的基础组织，是党的组织体系基本单元，党的十八以来，高度重视党支部建设，要求把全面从严治党落实到每个支部、每名党员，推动全党大抓基层、大抓支部的良好态势，已经取得明显成效。此次审议《条例》充分表明党中央对管党治党规律的深刻把握和持之以恒全面从严治党的坚定决心。</w:t>
      </w:r>
    </w:p>
    <w:p w:rsidR="00C3072A" w:rsidRPr="00633B98" w:rsidRDefault="00C3072A" w:rsidP="00CE59CD">
      <w:pPr>
        <w:ind w:firstLineChars="200" w:firstLine="562"/>
        <w:jc w:val="left"/>
        <w:rPr>
          <w:rFonts w:ascii="黑体" w:eastAsia="黑体" w:hAnsi="黑体"/>
          <w:b/>
          <w:sz w:val="28"/>
          <w:szCs w:val="28"/>
        </w:rPr>
      </w:pPr>
      <w:r w:rsidRPr="00633B98">
        <w:rPr>
          <w:rFonts w:ascii="黑体" w:eastAsia="黑体" w:hAnsi="黑体" w:hint="eastAsia"/>
          <w:b/>
          <w:sz w:val="28"/>
          <w:szCs w:val="28"/>
        </w:rPr>
        <w:t>一、《条例》制定的意义</w:t>
      </w:r>
    </w:p>
    <w:p w:rsidR="00C3072A" w:rsidRPr="00633B98" w:rsidRDefault="00532C04" w:rsidP="00A00050">
      <w:pPr>
        <w:ind w:firstLineChars="150" w:firstLine="482"/>
        <w:rPr>
          <w:rFonts w:ascii="仿宋_GB2312" w:eastAsia="仿宋_GB2312" w:hAnsi="黑体"/>
          <w:b/>
          <w:kern w:val="0"/>
          <w:sz w:val="32"/>
          <w:szCs w:val="32"/>
        </w:rPr>
      </w:pPr>
      <w:r w:rsidRPr="00633B98">
        <w:rPr>
          <w:rFonts w:ascii="仿宋_GB2312" w:eastAsia="仿宋_GB2312" w:hAnsi="黑体" w:hint="eastAsia"/>
          <w:b/>
          <w:kern w:val="0"/>
          <w:sz w:val="32"/>
          <w:szCs w:val="32"/>
        </w:rPr>
        <w:t>（一）</w:t>
      </w:r>
      <w:r w:rsidR="00A00050">
        <w:rPr>
          <w:rFonts w:ascii="仿宋_GB2312" w:eastAsia="仿宋_GB2312" w:hAnsi="黑体" w:hint="eastAsia"/>
          <w:b/>
          <w:kern w:val="0"/>
          <w:sz w:val="32"/>
          <w:szCs w:val="32"/>
        </w:rPr>
        <w:t>加强</w:t>
      </w:r>
      <w:r w:rsidR="00633B98">
        <w:rPr>
          <w:rFonts w:ascii="仿宋_GB2312" w:eastAsia="仿宋_GB2312" w:hAnsi="黑体" w:hint="eastAsia"/>
          <w:b/>
          <w:kern w:val="0"/>
          <w:sz w:val="32"/>
          <w:szCs w:val="32"/>
        </w:rPr>
        <w:t>党的组织体系建设</w:t>
      </w:r>
    </w:p>
    <w:p w:rsidR="00C3072A" w:rsidRPr="00633B98" w:rsidRDefault="00532C04" w:rsidP="00A00050">
      <w:pPr>
        <w:ind w:firstLineChars="150" w:firstLine="482"/>
        <w:rPr>
          <w:rFonts w:ascii="仿宋_GB2312" w:eastAsia="仿宋_GB2312" w:hAnsi="黑体"/>
          <w:b/>
          <w:kern w:val="0"/>
          <w:sz w:val="32"/>
          <w:szCs w:val="32"/>
        </w:rPr>
      </w:pPr>
      <w:r w:rsidRPr="00633B98">
        <w:rPr>
          <w:rFonts w:ascii="仿宋_GB2312" w:eastAsia="仿宋_GB2312" w:hAnsi="黑体" w:hint="eastAsia"/>
          <w:b/>
          <w:kern w:val="0"/>
          <w:sz w:val="32"/>
          <w:szCs w:val="32"/>
        </w:rPr>
        <w:t>（二）</w:t>
      </w:r>
      <w:r w:rsidR="00C3072A" w:rsidRPr="00633B98">
        <w:rPr>
          <w:rFonts w:ascii="仿宋_GB2312" w:eastAsia="仿宋_GB2312" w:hAnsi="黑体" w:hint="eastAsia"/>
          <w:b/>
          <w:kern w:val="0"/>
          <w:sz w:val="32"/>
          <w:szCs w:val="32"/>
        </w:rPr>
        <w:t>推动全面从严治党向基层延伸</w:t>
      </w:r>
    </w:p>
    <w:p w:rsidR="00C3072A" w:rsidRPr="00633B98" w:rsidRDefault="00532C04" w:rsidP="00633B98">
      <w:pPr>
        <w:ind w:firstLineChars="150" w:firstLine="482"/>
        <w:rPr>
          <w:rFonts w:ascii="仿宋_GB2312" w:eastAsia="仿宋_GB2312" w:hAnsi="黑体"/>
          <w:b/>
          <w:kern w:val="0"/>
          <w:sz w:val="32"/>
          <w:szCs w:val="32"/>
        </w:rPr>
      </w:pPr>
      <w:r w:rsidRPr="00633B98">
        <w:rPr>
          <w:rFonts w:ascii="仿宋_GB2312" w:eastAsia="仿宋_GB2312" w:hAnsi="黑体" w:hint="eastAsia"/>
          <w:b/>
          <w:kern w:val="0"/>
          <w:sz w:val="32"/>
          <w:szCs w:val="32"/>
        </w:rPr>
        <w:t>（三）</w:t>
      </w:r>
      <w:r w:rsidR="00C3072A" w:rsidRPr="00633B98">
        <w:rPr>
          <w:rFonts w:ascii="仿宋_GB2312" w:eastAsia="仿宋_GB2312" w:hAnsi="黑体" w:hint="eastAsia"/>
          <w:b/>
          <w:kern w:val="0"/>
          <w:sz w:val="32"/>
          <w:szCs w:val="32"/>
        </w:rPr>
        <w:t>提升党支部组织力</w:t>
      </w:r>
      <w:r w:rsidR="00D7408F">
        <w:rPr>
          <w:rFonts w:ascii="仿宋_GB2312" w:eastAsia="仿宋_GB2312" w:hAnsi="黑体" w:hint="eastAsia"/>
          <w:b/>
          <w:kern w:val="0"/>
          <w:sz w:val="32"/>
          <w:szCs w:val="32"/>
        </w:rPr>
        <w:t>，</w:t>
      </w:r>
      <w:r w:rsidR="00D7408F" w:rsidRPr="00633B98">
        <w:rPr>
          <w:rFonts w:ascii="仿宋_GB2312" w:eastAsia="仿宋_GB2312" w:hAnsi="黑体" w:hint="eastAsia"/>
          <w:b/>
          <w:kern w:val="0"/>
          <w:sz w:val="32"/>
          <w:szCs w:val="32"/>
        </w:rPr>
        <w:t>强化党支部政治功能</w:t>
      </w:r>
    </w:p>
    <w:p w:rsidR="00C3072A" w:rsidRPr="00633B98" w:rsidRDefault="00532C04" w:rsidP="00633B98">
      <w:pPr>
        <w:ind w:firstLineChars="150" w:firstLine="482"/>
        <w:rPr>
          <w:rFonts w:ascii="仿宋_GB2312" w:eastAsia="仿宋_GB2312" w:hAnsi="黑体"/>
          <w:b/>
          <w:kern w:val="0"/>
          <w:sz w:val="32"/>
          <w:szCs w:val="32"/>
        </w:rPr>
      </w:pPr>
      <w:r w:rsidRPr="00633B98">
        <w:rPr>
          <w:rFonts w:ascii="仿宋_GB2312" w:eastAsia="仿宋_GB2312" w:hAnsi="黑体" w:hint="eastAsia"/>
          <w:b/>
          <w:kern w:val="0"/>
          <w:sz w:val="32"/>
          <w:szCs w:val="32"/>
        </w:rPr>
        <w:t>（四）</w:t>
      </w:r>
      <w:r w:rsidR="00D7408F" w:rsidRPr="00633B98">
        <w:rPr>
          <w:rFonts w:ascii="仿宋_GB2312" w:eastAsia="仿宋_GB2312" w:hAnsi="黑体" w:hint="eastAsia"/>
          <w:b/>
          <w:kern w:val="0"/>
          <w:sz w:val="32"/>
          <w:szCs w:val="32"/>
        </w:rPr>
        <w:t>巩固党长期执政的组织基础</w:t>
      </w:r>
    </w:p>
    <w:p w:rsidR="00532C04" w:rsidRPr="00633B98" w:rsidRDefault="00532C04" w:rsidP="00633B98">
      <w:pPr>
        <w:ind w:firstLineChars="200" w:firstLine="643"/>
        <w:jc w:val="left"/>
        <w:rPr>
          <w:rFonts w:ascii="黑体" w:eastAsia="黑体" w:hAnsi="黑体"/>
          <w:b/>
          <w:sz w:val="32"/>
          <w:szCs w:val="32"/>
        </w:rPr>
      </w:pPr>
      <w:r w:rsidRPr="00633B98">
        <w:rPr>
          <w:rFonts w:ascii="黑体" w:eastAsia="黑体" w:hAnsi="黑体" w:hint="eastAsia"/>
          <w:b/>
          <w:sz w:val="32"/>
          <w:szCs w:val="32"/>
        </w:rPr>
        <w:t>二、《条例》的</w:t>
      </w:r>
      <w:r w:rsidR="00B92D38">
        <w:rPr>
          <w:rFonts w:ascii="黑体" w:eastAsia="黑体" w:hAnsi="黑体" w:hint="eastAsia"/>
          <w:b/>
          <w:sz w:val="32"/>
          <w:szCs w:val="32"/>
        </w:rPr>
        <w:t>主要</w:t>
      </w:r>
      <w:r w:rsidRPr="00633B98">
        <w:rPr>
          <w:rFonts w:ascii="黑体" w:eastAsia="黑体" w:hAnsi="黑体" w:hint="eastAsia"/>
          <w:b/>
          <w:sz w:val="32"/>
          <w:szCs w:val="32"/>
        </w:rPr>
        <w:t>内容</w:t>
      </w:r>
    </w:p>
    <w:p w:rsidR="00532C04" w:rsidRPr="00633B98" w:rsidRDefault="00532C04" w:rsidP="00633B98">
      <w:pPr>
        <w:ind w:firstLineChars="200" w:firstLine="562"/>
        <w:rPr>
          <w:rFonts w:ascii="仿宋_GB2312" w:eastAsia="仿宋_GB2312" w:hAnsi="黑体"/>
          <w:b/>
          <w:kern w:val="0"/>
          <w:sz w:val="32"/>
          <w:szCs w:val="32"/>
        </w:rPr>
      </w:pPr>
      <w:r w:rsidRPr="00633B98">
        <w:rPr>
          <w:rFonts w:ascii="仿宋_GB2312" w:eastAsia="仿宋_GB2312" w:cs="宋体" w:hint="eastAsia"/>
          <w:b/>
          <w:kern w:val="0"/>
          <w:sz w:val="28"/>
          <w:szCs w:val="28"/>
        </w:rPr>
        <w:t>（</w:t>
      </w:r>
      <w:r w:rsidRPr="00633B98">
        <w:rPr>
          <w:rFonts w:ascii="仿宋_GB2312" w:eastAsia="仿宋_GB2312" w:hAnsi="黑体" w:hint="eastAsia"/>
          <w:b/>
          <w:kern w:val="0"/>
          <w:sz w:val="32"/>
          <w:szCs w:val="32"/>
        </w:rPr>
        <w:t>一）明确了党支部的工作原则</w:t>
      </w:r>
    </w:p>
    <w:p w:rsidR="00532C04" w:rsidRPr="00633B98" w:rsidRDefault="009B11AB" w:rsidP="00633B98">
      <w:pPr>
        <w:ind w:firstLineChars="150" w:firstLine="482"/>
        <w:rPr>
          <w:rFonts w:ascii="仿宋_GB2312" w:eastAsia="仿宋_GB2312" w:hAnsi="黑体"/>
          <w:b/>
          <w:kern w:val="0"/>
          <w:sz w:val="32"/>
          <w:szCs w:val="32"/>
        </w:rPr>
      </w:pPr>
      <w:r>
        <w:rPr>
          <w:rFonts w:ascii="仿宋_GB2312" w:eastAsia="仿宋_GB2312" w:hAnsi="黑体" w:hint="eastAsia"/>
          <w:b/>
          <w:kern w:val="0"/>
          <w:sz w:val="32"/>
          <w:szCs w:val="32"/>
        </w:rPr>
        <w:t>（二）规范</w:t>
      </w:r>
      <w:r w:rsidR="00532C04" w:rsidRPr="00633B98">
        <w:rPr>
          <w:rFonts w:ascii="仿宋_GB2312" w:eastAsia="仿宋_GB2312" w:hAnsi="黑体" w:hint="eastAsia"/>
          <w:b/>
          <w:kern w:val="0"/>
          <w:sz w:val="32"/>
          <w:szCs w:val="32"/>
        </w:rPr>
        <w:t>了党支部的设置形式</w:t>
      </w:r>
    </w:p>
    <w:p w:rsidR="00532C04" w:rsidRPr="00633B98" w:rsidRDefault="00532C04" w:rsidP="00633B98">
      <w:pPr>
        <w:ind w:firstLineChars="150" w:firstLine="482"/>
        <w:rPr>
          <w:rFonts w:ascii="仿宋_GB2312" w:eastAsia="仿宋_GB2312" w:hAnsi="黑体"/>
          <w:b/>
          <w:kern w:val="0"/>
          <w:sz w:val="32"/>
          <w:szCs w:val="32"/>
        </w:rPr>
      </w:pPr>
      <w:r w:rsidRPr="00633B98">
        <w:rPr>
          <w:rFonts w:ascii="仿宋_GB2312" w:eastAsia="仿宋_GB2312" w:hAnsi="黑体" w:hint="eastAsia"/>
          <w:b/>
          <w:kern w:val="0"/>
          <w:sz w:val="32"/>
          <w:szCs w:val="32"/>
        </w:rPr>
        <w:lastRenderedPageBreak/>
        <w:t>（</w:t>
      </w:r>
      <w:r w:rsidRPr="00633B98">
        <w:rPr>
          <w:rFonts w:ascii="仿宋_GB2312" w:eastAsia="仿宋_GB2312" w:hAnsi="黑体"/>
          <w:b/>
          <w:kern w:val="0"/>
          <w:sz w:val="32"/>
          <w:szCs w:val="32"/>
        </w:rPr>
        <w:t>三）</w:t>
      </w:r>
      <w:r w:rsidRPr="00633B98">
        <w:rPr>
          <w:rFonts w:ascii="仿宋_GB2312" w:eastAsia="仿宋_GB2312" w:hAnsi="黑体" w:hint="eastAsia"/>
          <w:b/>
          <w:kern w:val="0"/>
          <w:sz w:val="32"/>
          <w:szCs w:val="32"/>
        </w:rPr>
        <w:t>规定</w:t>
      </w:r>
      <w:r w:rsidRPr="00633B98">
        <w:rPr>
          <w:rFonts w:ascii="仿宋_GB2312" w:eastAsia="仿宋_GB2312" w:hAnsi="黑体"/>
          <w:b/>
          <w:kern w:val="0"/>
          <w:sz w:val="32"/>
          <w:szCs w:val="32"/>
        </w:rPr>
        <w:t>了党支部的基本任务和不同领域党支部的重点任务</w:t>
      </w:r>
    </w:p>
    <w:p w:rsidR="00532C04" w:rsidRPr="00633B98" w:rsidRDefault="00532C04" w:rsidP="00633B98">
      <w:pPr>
        <w:ind w:firstLineChars="150" w:firstLine="482"/>
        <w:rPr>
          <w:rFonts w:ascii="仿宋_GB2312" w:eastAsia="仿宋_GB2312" w:hAnsi="黑体"/>
          <w:b/>
          <w:kern w:val="0"/>
          <w:sz w:val="32"/>
          <w:szCs w:val="32"/>
        </w:rPr>
      </w:pPr>
      <w:r w:rsidRPr="00633B98">
        <w:rPr>
          <w:rFonts w:ascii="仿宋_GB2312" w:eastAsia="仿宋_GB2312" w:hAnsi="黑体"/>
          <w:b/>
          <w:kern w:val="0"/>
          <w:sz w:val="32"/>
          <w:szCs w:val="32"/>
        </w:rPr>
        <w:t>（四）</w:t>
      </w:r>
      <w:r w:rsidR="009B11AB">
        <w:rPr>
          <w:rFonts w:ascii="仿宋_GB2312" w:eastAsia="仿宋_GB2312" w:hAnsi="黑体" w:hint="eastAsia"/>
          <w:b/>
          <w:kern w:val="0"/>
          <w:sz w:val="32"/>
          <w:szCs w:val="32"/>
        </w:rPr>
        <w:t>完善</w:t>
      </w:r>
      <w:r w:rsidRPr="00633B98">
        <w:rPr>
          <w:rFonts w:ascii="仿宋_GB2312" w:eastAsia="仿宋_GB2312" w:hAnsi="黑体"/>
          <w:b/>
          <w:kern w:val="0"/>
          <w:sz w:val="32"/>
          <w:szCs w:val="32"/>
        </w:rPr>
        <w:t>了党支部的工作机制</w:t>
      </w:r>
    </w:p>
    <w:p w:rsidR="00532C04" w:rsidRPr="00633B98" w:rsidRDefault="00532C04" w:rsidP="00633B98">
      <w:pPr>
        <w:ind w:firstLineChars="150" w:firstLine="482"/>
        <w:rPr>
          <w:rFonts w:ascii="仿宋_GB2312" w:eastAsia="仿宋_GB2312" w:hAnsi="黑体"/>
          <w:b/>
          <w:kern w:val="0"/>
          <w:sz w:val="32"/>
          <w:szCs w:val="32"/>
        </w:rPr>
      </w:pPr>
      <w:r w:rsidRPr="00633B98">
        <w:rPr>
          <w:rFonts w:ascii="仿宋_GB2312" w:eastAsia="仿宋_GB2312" w:hAnsi="黑体" w:hint="eastAsia"/>
          <w:b/>
          <w:kern w:val="0"/>
          <w:sz w:val="32"/>
          <w:szCs w:val="32"/>
        </w:rPr>
        <w:t>（五）规定了党支部组织生活</w:t>
      </w:r>
    </w:p>
    <w:p w:rsidR="00532C04" w:rsidRPr="00633B98" w:rsidRDefault="00532C04" w:rsidP="00633B98">
      <w:pPr>
        <w:ind w:firstLineChars="150" w:firstLine="482"/>
        <w:rPr>
          <w:rFonts w:ascii="仿宋_GB2312" w:eastAsia="仿宋_GB2312" w:hAnsi="黑体"/>
          <w:b/>
          <w:kern w:val="0"/>
          <w:sz w:val="32"/>
          <w:szCs w:val="32"/>
        </w:rPr>
      </w:pPr>
      <w:r w:rsidRPr="00633B98">
        <w:rPr>
          <w:rFonts w:ascii="仿宋_GB2312" w:eastAsia="仿宋_GB2312" w:hAnsi="黑体"/>
          <w:b/>
          <w:kern w:val="0"/>
          <w:sz w:val="32"/>
          <w:szCs w:val="32"/>
        </w:rPr>
        <w:t>（六）</w:t>
      </w:r>
      <w:r w:rsidR="009B11AB">
        <w:rPr>
          <w:rFonts w:ascii="仿宋_GB2312" w:eastAsia="仿宋_GB2312" w:hAnsi="黑体" w:hint="eastAsia"/>
          <w:b/>
          <w:kern w:val="0"/>
          <w:sz w:val="32"/>
          <w:szCs w:val="32"/>
        </w:rPr>
        <w:t>强调了</w:t>
      </w:r>
      <w:r w:rsidRPr="00633B98">
        <w:rPr>
          <w:rFonts w:ascii="仿宋_GB2312" w:eastAsia="仿宋_GB2312" w:hAnsi="黑体"/>
          <w:b/>
          <w:kern w:val="0"/>
          <w:sz w:val="32"/>
          <w:szCs w:val="32"/>
        </w:rPr>
        <w:t>队伍建设</w:t>
      </w:r>
    </w:p>
    <w:p w:rsidR="00532C04" w:rsidRPr="00633B98" w:rsidRDefault="00532C04" w:rsidP="00633B98">
      <w:pPr>
        <w:ind w:firstLineChars="150" w:firstLine="482"/>
        <w:rPr>
          <w:rFonts w:ascii="仿宋_GB2312" w:eastAsia="仿宋_GB2312" w:hAnsi="黑体"/>
          <w:b/>
          <w:kern w:val="0"/>
          <w:sz w:val="32"/>
          <w:szCs w:val="32"/>
        </w:rPr>
      </w:pPr>
      <w:r w:rsidRPr="00633B98">
        <w:rPr>
          <w:rFonts w:ascii="仿宋_GB2312" w:eastAsia="仿宋_GB2312" w:hAnsi="黑体"/>
          <w:b/>
          <w:bCs/>
          <w:kern w:val="0"/>
          <w:sz w:val="32"/>
          <w:szCs w:val="32"/>
        </w:rPr>
        <w:t>（七）压实了党支部工作的领导指导责任</w:t>
      </w:r>
    </w:p>
    <w:p w:rsidR="00532C04" w:rsidRPr="00633B98" w:rsidRDefault="00532C04" w:rsidP="00532C04">
      <w:pPr>
        <w:pStyle w:val="a5"/>
        <w:shd w:val="clear" w:color="auto" w:fill="FFFFFF"/>
        <w:spacing w:before="0" w:beforeAutospacing="0" w:after="0" w:afterAutospacing="0"/>
        <w:ind w:firstLineChars="200" w:firstLine="560"/>
        <w:jc w:val="both"/>
        <w:rPr>
          <w:rFonts w:ascii="黑体" w:eastAsia="黑体" w:hAnsi="黑体"/>
          <w:b/>
          <w:snapToGrid w:val="0"/>
          <w:color w:val="333333"/>
          <w:sz w:val="32"/>
          <w:szCs w:val="32"/>
        </w:rPr>
      </w:pPr>
      <w:r>
        <w:rPr>
          <w:rFonts w:ascii="黑体" w:eastAsia="黑体" w:hAnsi="黑体" w:hint="eastAsia"/>
          <w:snapToGrid w:val="0"/>
          <w:color w:val="333333"/>
          <w:sz w:val="28"/>
          <w:szCs w:val="28"/>
        </w:rPr>
        <w:t xml:space="preserve"> </w:t>
      </w:r>
      <w:r w:rsidRPr="00633B98">
        <w:rPr>
          <w:rFonts w:ascii="黑体" w:eastAsia="黑体" w:hAnsi="黑体" w:hint="eastAsia"/>
          <w:b/>
          <w:snapToGrid w:val="0"/>
          <w:color w:val="333333"/>
          <w:sz w:val="32"/>
          <w:szCs w:val="32"/>
        </w:rPr>
        <w:t>三、如何贯彻落实《条例》</w:t>
      </w:r>
    </w:p>
    <w:p w:rsidR="00D7408F" w:rsidRPr="00D7408F" w:rsidRDefault="00D7408F" w:rsidP="00D7408F">
      <w:pPr>
        <w:ind w:firstLineChars="150" w:firstLine="482"/>
        <w:rPr>
          <w:rFonts w:ascii="仿宋_GB2312" w:eastAsia="仿宋_GB2312" w:hAnsi="黑体"/>
          <w:b/>
          <w:kern w:val="0"/>
          <w:sz w:val="32"/>
          <w:szCs w:val="32"/>
        </w:rPr>
      </w:pPr>
      <w:r w:rsidRPr="00D7408F">
        <w:rPr>
          <w:rFonts w:ascii="仿宋_GB2312" w:eastAsia="仿宋_GB2312" w:hAnsi="黑体" w:hint="eastAsia"/>
          <w:b/>
          <w:kern w:val="0"/>
          <w:sz w:val="32"/>
          <w:szCs w:val="32"/>
        </w:rPr>
        <w:t>（一）认真对照检查</w:t>
      </w:r>
    </w:p>
    <w:p w:rsidR="00D7408F" w:rsidRPr="00D7408F" w:rsidRDefault="00D7408F" w:rsidP="00D7408F">
      <w:pPr>
        <w:ind w:firstLineChars="150" w:firstLine="482"/>
        <w:rPr>
          <w:rFonts w:ascii="仿宋_GB2312" w:eastAsia="仿宋_GB2312" w:hAnsi="黑体"/>
          <w:b/>
          <w:kern w:val="0"/>
          <w:sz w:val="32"/>
          <w:szCs w:val="32"/>
        </w:rPr>
      </w:pPr>
      <w:r w:rsidRPr="00D7408F">
        <w:rPr>
          <w:rFonts w:ascii="仿宋_GB2312" w:eastAsia="仿宋_GB2312" w:hAnsi="黑体" w:hint="eastAsia"/>
          <w:b/>
          <w:kern w:val="0"/>
          <w:sz w:val="32"/>
          <w:szCs w:val="32"/>
        </w:rPr>
        <w:t>（二）形成长效机制</w:t>
      </w:r>
    </w:p>
    <w:p w:rsidR="00D7408F" w:rsidRPr="00D7408F" w:rsidRDefault="00D7408F" w:rsidP="00D7408F">
      <w:pPr>
        <w:ind w:firstLineChars="150" w:firstLine="482"/>
        <w:rPr>
          <w:rFonts w:ascii="仿宋_GB2312" w:eastAsia="仿宋_GB2312" w:hAnsi="黑体"/>
          <w:b/>
          <w:kern w:val="0"/>
          <w:sz w:val="32"/>
          <w:szCs w:val="32"/>
        </w:rPr>
      </w:pPr>
      <w:r w:rsidRPr="00D7408F">
        <w:rPr>
          <w:rFonts w:ascii="仿宋_GB2312" w:eastAsia="仿宋_GB2312" w:hAnsi="黑体" w:hint="eastAsia"/>
          <w:b/>
          <w:kern w:val="0"/>
          <w:sz w:val="32"/>
          <w:szCs w:val="32"/>
        </w:rPr>
        <w:t>（三）坚持领导带头</w:t>
      </w:r>
    </w:p>
    <w:p w:rsidR="007B7730" w:rsidRPr="00532C04" w:rsidRDefault="007B7730" w:rsidP="007B7730">
      <w:pPr>
        <w:ind w:firstLine="408"/>
      </w:pPr>
    </w:p>
    <w:sectPr w:rsidR="007B7730" w:rsidRPr="00532C04" w:rsidSect="000025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A2E" w:rsidRDefault="00452A2E" w:rsidP="00687ECF">
      <w:r>
        <w:separator/>
      </w:r>
    </w:p>
  </w:endnote>
  <w:endnote w:type="continuationSeparator" w:id="0">
    <w:p w:rsidR="00452A2E" w:rsidRDefault="00452A2E" w:rsidP="00687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A2E" w:rsidRDefault="00452A2E" w:rsidP="00687ECF">
      <w:r>
        <w:separator/>
      </w:r>
    </w:p>
  </w:footnote>
  <w:footnote w:type="continuationSeparator" w:id="0">
    <w:p w:rsidR="00452A2E" w:rsidRDefault="00452A2E" w:rsidP="00687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ECF"/>
    <w:rsid w:val="0000257B"/>
    <w:rsid w:val="00084C00"/>
    <w:rsid w:val="000E35C6"/>
    <w:rsid w:val="00325128"/>
    <w:rsid w:val="003C48BA"/>
    <w:rsid w:val="003D18D7"/>
    <w:rsid w:val="00452897"/>
    <w:rsid w:val="00452A2E"/>
    <w:rsid w:val="00532C04"/>
    <w:rsid w:val="005631B4"/>
    <w:rsid w:val="005E49B3"/>
    <w:rsid w:val="005F70CB"/>
    <w:rsid w:val="00633B98"/>
    <w:rsid w:val="00687ECF"/>
    <w:rsid w:val="00700FB6"/>
    <w:rsid w:val="007B7730"/>
    <w:rsid w:val="007E02F6"/>
    <w:rsid w:val="008C461B"/>
    <w:rsid w:val="009B11AB"/>
    <w:rsid w:val="00A00050"/>
    <w:rsid w:val="00AC7B97"/>
    <w:rsid w:val="00B43937"/>
    <w:rsid w:val="00B92D38"/>
    <w:rsid w:val="00BB2433"/>
    <w:rsid w:val="00BE61FC"/>
    <w:rsid w:val="00C3072A"/>
    <w:rsid w:val="00CE59CD"/>
    <w:rsid w:val="00D7408F"/>
    <w:rsid w:val="00F34235"/>
    <w:rsid w:val="00F53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7E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87ECF"/>
    <w:rPr>
      <w:sz w:val="18"/>
      <w:szCs w:val="18"/>
    </w:rPr>
  </w:style>
  <w:style w:type="paragraph" w:styleId="a4">
    <w:name w:val="footer"/>
    <w:basedOn w:val="a"/>
    <w:link w:val="Char0"/>
    <w:uiPriority w:val="99"/>
    <w:semiHidden/>
    <w:unhideWhenUsed/>
    <w:rsid w:val="00687E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87ECF"/>
    <w:rPr>
      <w:sz w:val="18"/>
      <w:szCs w:val="18"/>
    </w:rPr>
  </w:style>
  <w:style w:type="paragraph" w:styleId="a5">
    <w:name w:val="Normal (Web)"/>
    <w:basedOn w:val="a"/>
    <w:uiPriority w:val="99"/>
    <w:unhideWhenUsed/>
    <w:rsid w:val="00532C0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532C0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2019-03-21T07:09:00Z</dcterms:created>
  <dcterms:modified xsi:type="dcterms:W3CDTF">2020-08-28T10:15:00Z</dcterms:modified>
</cp:coreProperties>
</file>